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45EB" w14:textId="77777777" w:rsidR="00395476" w:rsidRDefault="00395476" w:rsidP="00395476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3A51F884" w14:textId="77777777" w:rsidR="00395476" w:rsidRDefault="00395476" w:rsidP="00395476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75B7B153" w14:textId="77777777" w:rsidR="00FE11E1" w:rsidRPr="00CB788C" w:rsidRDefault="007B347A" w:rsidP="00395476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CB788C">
        <w:rPr>
          <w:rFonts w:ascii="Arial" w:hAnsi="Arial" w:cs="Arial"/>
          <w:b/>
          <w:sz w:val="28"/>
          <w:szCs w:val="28"/>
        </w:rPr>
        <w:t>Sajtóközlemény</w:t>
      </w:r>
    </w:p>
    <w:p w14:paraId="47EE0829" w14:textId="77777777" w:rsidR="00275C5C" w:rsidRPr="00CB788C" w:rsidRDefault="00275C5C" w:rsidP="009351AD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14:paraId="209E93B6" w14:textId="77777777" w:rsidR="00270CC2" w:rsidRDefault="00270CC2" w:rsidP="00562C2B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14:paraId="479BD000" w14:textId="263A2B5F" w:rsidR="00F261B2" w:rsidRDefault="00F261B2" w:rsidP="00562C2B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F261B2">
        <w:rPr>
          <w:rFonts w:ascii="Arial" w:hAnsi="Arial" w:cs="Arial"/>
          <w:b/>
          <w:color w:val="333399"/>
          <w:sz w:val="20"/>
          <w:szCs w:val="20"/>
        </w:rPr>
        <w:t>Limelog Kft. épületének energetikai korszerűsítése napelemes rendszerrel</w:t>
      </w:r>
    </w:p>
    <w:p w14:paraId="4F3B039F" w14:textId="66286056" w:rsidR="00395476" w:rsidRPr="00CB788C" w:rsidRDefault="00AC629A" w:rsidP="00562C2B">
      <w:pPr>
        <w:pStyle w:val="Nincstrkz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B788C">
        <w:rPr>
          <w:rFonts w:ascii="Arial" w:hAnsi="Arial" w:cs="Arial"/>
          <w:b/>
          <w:color w:val="333399"/>
          <w:sz w:val="20"/>
          <w:szCs w:val="20"/>
        </w:rPr>
        <w:t>202</w:t>
      </w:r>
      <w:r w:rsidR="0004567D" w:rsidRPr="00CB788C">
        <w:rPr>
          <w:rFonts w:ascii="Arial" w:hAnsi="Arial" w:cs="Arial"/>
          <w:b/>
          <w:color w:val="333399"/>
          <w:sz w:val="20"/>
          <w:szCs w:val="20"/>
        </w:rPr>
        <w:t>2</w:t>
      </w:r>
      <w:r w:rsidRPr="00CB788C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 w:rsidR="00305F6E" w:rsidRPr="00CB788C">
        <w:rPr>
          <w:rFonts w:ascii="Arial" w:hAnsi="Arial" w:cs="Arial"/>
          <w:b/>
          <w:color w:val="333399"/>
          <w:sz w:val="20"/>
          <w:szCs w:val="20"/>
        </w:rPr>
        <w:t>/</w:t>
      </w:r>
      <w:r w:rsidRPr="00CB788C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 w:rsidR="00CB788C">
        <w:rPr>
          <w:rFonts w:ascii="Arial" w:hAnsi="Arial" w:cs="Arial"/>
          <w:b/>
          <w:color w:val="333399"/>
          <w:sz w:val="20"/>
          <w:szCs w:val="20"/>
        </w:rPr>
        <w:t>0</w:t>
      </w:r>
      <w:r w:rsidR="00F261B2">
        <w:rPr>
          <w:rFonts w:ascii="Arial" w:hAnsi="Arial" w:cs="Arial"/>
          <w:b/>
          <w:color w:val="333399"/>
          <w:sz w:val="20"/>
          <w:szCs w:val="20"/>
        </w:rPr>
        <w:t>6</w:t>
      </w:r>
      <w:r w:rsidR="00CB788C">
        <w:rPr>
          <w:rFonts w:ascii="Arial" w:hAnsi="Arial" w:cs="Arial"/>
          <w:b/>
          <w:color w:val="333399"/>
          <w:sz w:val="20"/>
          <w:szCs w:val="20"/>
        </w:rPr>
        <w:t xml:space="preserve"> / 2</w:t>
      </w:r>
      <w:r w:rsidR="00F261B2">
        <w:rPr>
          <w:rFonts w:ascii="Arial" w:hAnsi="Arial" w:cs="Arial"/>
          <w:b/>
          <w:color w:val="333399"/>
          <w:sz w:val="20"/>
          <w:szCs w:val="20"/>
        </w:rPr>
        <w:t>2</w:t>
      </w:r>
    </w:p>
    <w:p w14:paraId="2606D1B7" w14:textId="77777777" w:rsidR="00395476" w:rsidRPr="00CB788C" w:rsidRDefault="00395476" w:rsidP="009B3619">
      <w:pPr>
        <w:pStyle w:val="Nincstrkz"/>
        <w:rPr>
          <w:rFonts w:ascii="Arial" w:hAnsi="Arial" w:cs="Arial"/>
          <w:b/>
          <w:color w:val="333399"/>
          <w:sz w:val="20"/>
          <w:szCs w:val="20"/>
        </w:rPr>
      </w:pPr>
    </w:p>
    <w:p w14:paraId="6EA822FC" w14:textId="441071F4" w:rsidR="007B347A" w:rsidRPr="0004567D" w:rsidRDefault="00AE22BC" w:rsidP="00F261B2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333399"/>
          <w:sz w:val="20"/>
          <w:szCs w:val="20"/>
        </w:rPr>
      </w:pPr>
      <w:r w:rsidRPr="0004567D">
        <w:rPr>
          <w:rFonts w:ascii="Arial" w:hAnsi="Arial" w:cs="Arial"/>
          <w:color w:val="333399"/>
          <w:sz w:val="20"/>
          <w:szCs w:val="20"/>
        </w:rPr>
        <w:t>A</w:t>
      </w:r>
      <w:r w:rsidR="00F261B2">
        <w:rPr>
          <w:rFonts w:ascii="Arial" w:hAnsi="Arial" w:cs="Arial"/>
          <w:color w:val="333399"/>
          <w:sz w:val="20"/>
          <w:szCs w:val="20"/>
        </w:rPr>
        <w:t xml:space="preserve"> </w:t>
      </w:r>
      <w:r w:rsidR="00F261B2" w:rsidRPr="00F261B2">
        <w:rPr>
          <w:rFonts w:ascii="Arial" w:hAnsi="Arial" w:cs="Arial"/>
          <w:color w:val="333399"/>
          <w:sz w:val="20"/>
          <w:szCs w:val="20"/>
        </w:rPr>
        <w:t>LIMELOG Logisztikai Szolgáltató és Kereskedelmi</w:t>
      </w:r>
      <w:r w:rsidR="00F261B2">
        <w:rPr>
          <w:rFonts w:ascii="Arial" w:hAnsi="Arial" w:cs="Arial"/>
          <w:color w:val="333399"/>
          <w:sz w:val="20"/>
          <w:szCs w:val="20"/>
        </w:rPr>
        <w:t xml:space="preserve"> </w:t>
      </w:r>
      <w:r w:rsidR="00562C2B" w:rsidRPr="0004567D">
        <w:rPr>
          <w:rFonts w:ascii="Arial" w:hAnsi="Arial" w:cs="Arial"/>
          <w:color w:val="333399"/>
          <w:sz w:val="20"/>
          <w:szCs w:val="20"/>
        </w:rPr>
        <w:t>Korlátolt Felelősségű Társaság</w:t>
      </w:r>
      <w:r w:rsidR="00275C5C" w:rsidRPr="0004567D">
        <w:rPr>
          <w:rFonts w:ascii="Arial" w:hAnsi="Arial" w:cs="Arial"/>
          <w:color w:val="333399"/>
          <w:sz w:val="20"/>
          <w:szCs w:val="20"/>
        </w:rPr>
        <w:t xml:space="preserve"> </w:t>
      </w:r>
      <w:r w:rsidR="00F261B2">
        <w:rPr>
          <w:rFonts w:ascii="Arial" w:hAnsi="Arial" w:cs="Arial"/>
          <w:color w:val="333399"/>
          <w:sz w:val="20"/>
          <w:szCs w:val="20"/>
        </w:rPr>
        <w:t>19,41</w:t>
      </w:r>
      <w:r w:rsidR="00275C5C" w:rsidRPr="0004567D">
        <w:rPr>
          <w:rFonts w:ascii="Arial" w:hAnsi="Arial" w:cs="Arial"/>
          <w:color w:val="333399"/>
          <w:sz w:val="20"/>
          <w:szCs w:val="20"/>
        </w:rPr>
        <w:t xml:space="preserve"> </w:t>
      </w:r>
      <w:r w:rsidR="00C65112" w:rsidRPr="0004567D">
        <w:rPr>
          <w:rFonts w:ascii="Arial" w:hAnsi="Arial" w:cs="Arial"/>
          <w:color w:val="333399"/>
          <w:sz w:val="20"/>
          <w:szCs w:val="20"/>
        </w:rPr>
        <w:t xml:space="preserve">millió </w:t>
      </w:r>
      <w:r w:rsidR="0029618D" w:rsidRPr="0004567D">
        <w:rPr>
          <w:rFonts w:ascii="Arial" w:hAnsi="Arial" w:cs="Arial"/>
          <w:color w:val="333399"/>
          <w:sz w:val="20"/>
          <w:szCs w:val="20"/>
        </w:rPr>
        <w:t>forint</w:t>
      </w:r>
      <w:r w:rsidR="0029618D" w:rsidRPr="0004567D">
        <w:rPr>
          <w:rFonts w:ascii="ArialMT" w:hAnsi="ArialMT" w:cs="ArialMT"/>
          <w:szCs w:val="20"/>
        </w:rPr>
        <w:t xml:space="preserve"> </w:t>
      </w:r>
      <w:r w:rsidR="00395476" w:rsidRPr="0004567D">
        <w:rPr>
          <w:rFonts w:ascii="Arial" w:hAnsi="Arial" w:cs="Arial"/>
          <w:color w:val="333399"/>
          <w:sz w:val="20"/>
          <w:szCs w:val="20"/>
        </w:rPr>
        <w:t xml:space="preserve">európai </w:t>
      </w:r>
      <w:r w:rsidR="007B347A" w:rsidRPr="0004567D">
        <w:rPr>
          <w:rFonts w:ascii="Arial" w:hAnsi="Arial" w:cs="Arial"/>
          <w:color w:val="333399"/>
          <w:sz w:val="20"/>
          <w:szCs w:val="20"/>
        </w:rPr>
        <w:t xml:space="preserve">uniós támogatást nyert a </w:t>
      </w:r>
      <w:r w:rsidR="00C65112" w:rsidRPr="0004567D">
        <w:rPr>
          <w:rFonts w:ascii="Arial" w:hAnsi="Arial" w:cs="Arial"/>
          <w:color w:val="333399"/>
          <w:sz w:val="20"/>
          <w:szCs w:val="20"/>
        </w:rPr>
        <w:t>GINOP-</w:t>
      </w:r>
      <w:r w:rsidR="00434DC2" w:rsidRPr="0004567D">
        <w:rPr>
          <w:rFonts w:ascii="Arial" w:hAnsi="Arial" w:cs="Arial"/>
          <w:color w:val="333399"/>
          <w:sz w:val="20"/>
          <w:szCs w:val="20"/>
        </w:rPr>
        <w:t>4.1.4-19</w:t>
      </w:r>
      <w:r w:rsidR="006A1472" w:rsidRPr="0004567D">
        <w:rPr>
          <w:rFonts w:ascii="Arial" w:hAnsi="Arial" w:cs="Arial"/>
          <w:color w:val="333399"/>
          <w:sz w:val="20"/>
          <w:szCs w:val="20"/>
        </w:rPr>
        <w:t xml:space="preserve"> - </w:t>
      </w:r>
      <w:r w:rsidR="006B7ADE" w:rsidRPr="0004567D">
        <w:rPr>
          <w:rFonts w:ascii="Arial" w:hAnsi="Arial" w:cs="Arial"/>
          <w:color w:val="333399"/>
          <w:sz w:val="20"/>
          <w:szCs w:val="20"/>
        </w:rPr>
        <w:t>Megújuló energia használatát, energiahatékonyság növelését célzó épületenergetikai fejlesztések támogatása</w:t>
      </w:r>
      <w:r w:rsidR="003B791B" w:rsidRPr="0004567D">
        <w:rPr>
          <w:rFonts w:ascii="Arial" w:hAnsi="Arial" w:cs="Arial"/>
          <w:color w:val="333399"/>
          <w:sz w:val="20"/>
          <w:szCs w:val="20"/>
        </w:rPr>
        <w:t xml:space="preserve"> című pályázati kiíráson</w:t>
      </w:r>
      <w:r w:rsidR="00C46418" w:rsidRPr="0004567D">
        <w:rPr>
          <w:rFonts w:ascii="Arial" w:hAnsi="Arial" w:cs="Arial"/>
          <w:color w:val="333399"/>
          <w:sz w:val="20"/>
          <w:szCs w:val="20"/>
        </w:rPr>
        <w:t xml:space="preserve"> </w:t>
      </w:r>
      <w:r w:rsidR="00C450B9" w:rsidRPr="0004567D">
        <w:rPr>
          <w:rFonts w:ascii="Arial" w:hAnsi="Arial" w:cs="Arial"/>
          <w:color w:val="333399"/>
          <w:sz w:val="20"/>
          <w:szCs w:val="20"/>
        </w:rPr>
        <w:t>a Széchényi 2020</w:t>
      </w:r>
      <w:r w:rsidR="00C46418" w:rsidRPr="0004567D">
        <w:rPr>
          <w:rFonts w:ascii="Arial" w:hAnsi="Arial" w:cs="Arial"/>
          <w:color w:val="333399"/>
          <w:sz w:val="20"/>
          <w:szCs w:val="20"/>
        </w:rPr>
        <w:t xml:space="preserve"> </w:t>
      </w:r>
      <w:r w:rsidR="00395476" w:rsidRPr="0004567D">
        <w:rPr>
          <w:rFonts w:ascii="Arial" w:hAnsi="Arial" w:cs="Arial"/>
          <w:color w:val="333399"/>
          <w:sz w:val="20"/>
          <w:szCs w:val="20"/>
        </w:rPr>
        <w:t xml:space="preserve">program </w:t>
      </w:r>
      <w:r w:rsidR="00C46418" w:rsidRPr="0004567D">
        <w:rPr>
          <w:rFonts w:ascii="Arial" w:hAnsi="Arial" w:cs="Arial"/>
          <w:color w:val="333399"/>
          <w:sz w:val="20"/>
          <w:szCs w:val="20"/>
        </w:rPr>
        <w:t xml:space="preserve">keretében. </w:t>
      </w:r>
      <w:r w:rsidR="00CE6481" w:rsidRPr="0004567D">
        <w:rPr>
          <w:rFonts w:ascii="Arial" w:hAnsi="Arial" w:cs="Arial"/>
          <w:color w:val="333399"/>
          <w:sz w:val="20"/>
          <w:szCs w:val="20"/>
        </w:rPr>
        <w:t>A</w:t>
      </w:r>
      <w:r w:rsidRPr="0004567D">
        <w:rPr>
          <w:rFonts w:ascii="Arial" w:hAnsi="Arial" w:cs="Arial"/>
          <w:color w:val="333399"/>
          <w:sz w:val="20"/>
          <w:szCs w:val="20"/>
        </w:rPr>
        <w:t xml:space="preserve"> </w:t>
      </w:r>
      <w:r w:rsidR="00F261B2">
        <w:rPr>
          <w:rFonts w:ascii="Arial" w:hAnsi="Arial" w:cs="Arial"/>
          <w:color w:val="333399"/>
          <w:sz w:val="20"/>
          <w:szCs w:val="20"/>
        </w:rPr>
        <w:t>35,3</w:t>
      </w:r>
      <w:r w:rsidR="00562C2B" w:rsidRPr="0004567D">
        <w:rPr>
          <w:rFonts w:ascii="Arial" w:hAnsi="Arial" w:cs="Arial"/>
          <w:color w:val="333399"/>
          <w:sz w:val="20"/>
          <w:szCs w:val="20"/>
        </w:rPr>
        <w:t xml:space="preserve"> </w:t>
      </w:r>
      <w:r w:rsidR="00FE13A7" w:rsidRPr="0004567D">
        <w:rPr>
          <w:rFonts w:ascii="Arial" w:hAnsi="Arial" w:cs="Arial"/>
          <w:color w:val="333399"/>
          <w:sz w:val="20"/>
          <w:szCs w:val="20"/>
        </w:rPr>
        <w:t xml:space="preserve">millió </w:t>
      </w:r>
      <w:r w:rsidR="00CE6481" w:rsidRPr="0004567D">
        <w:rPr>
          <w:rFonts w:ascii="Arial" w:hAnsi="Arial" w:cs="Arial"/>
          <w:color w:val="333399"/>
          <w:sz w:val="20"/>
          <w:szCs w:val="20"/>
        </w:rPr>
        <w:t xml:space="preserve">forintos összköltségű beruházás révén a vállalkozás a pályázatban </w:t>
      </w:r>
      <w:r w:rsidR="006B7ADE" w:rsidRPr="0004567D">
        <w:rPr>
          <w:rFonts w:ascii="Arial" w:hAnsi="Arial" w:cs="Arial"/>
          <w:color w:val="333399"/>
          <w:sz w:val="20"/>
          <w:szCs w:val="20"/>
        </w:rPr>
        <w:t>napelemes rendszer</w:t>
      </w:r>
      <w:r w:rsidR="006A1472" w:rsidRPr="0004567D">
        <w:rPr>
          <w:rFonts w:ascii="Arial" w:hAnsi="Arial" w:cs="Arial"/>
          <w:color w:val="333399"/>
          <w:sz w:val="20"/>
          <w:szCs w:val="20"/>
        </w:rPr>
        <w:t xml:space="preserve"> </w:t>
      </w:r>
      <w:r w:rsidR="00CE6481" w:rsidRPr="0004567D">
        <w:rPr>
          <w:rFonts w:ascii="Arial" w:hAnsi="Arial" w:cs="Arial"/>
          <w:color w:val="333399"/>
          <w:sz w:val="20"/>
          <w:szCs w:val="20"/>
        </w:rPr>
        <w:t>beszerzését valósította meg.</w:t>
      </w:r>
    </w:p>
    <w:p w14:paraId="7FCF26DE" w14:textId="77777777" w:rsidR="00562C2B" w:rsidRPr="0004567D" w:rsidRDefault="00562C2B" w:rsidP="006B7ADE">
      <w:pPr>
        <w:spacing w:after="0"/>
        <w:jc w:val="both"/>
        <w:rPr>
          <w:rFonts w:cs="Arial"/>
          <w:color w:val="auto"/>
          <w:szCs w:val="20"/>
        </w:rPr>
      </w:pPr>
    </w:p>
    <w:p w14:paraId="49A3441A" w14:textId="6E0F0B62" w:rsidR="001021E3" w:rsidRPr="0004567D" w:rsidRDefault="00AC22EA" w:rsidP="009B3619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4567D">
        <w:rPr>
          <w:rFonts w:cs="Arial"/>
          <w:color w:val="auto"/>
          <w:szCs w:val="20"/>
        </w:rPr>
        <w:t xml:space="preserve">A XXI. században a </w:t>
      </w:r>
      <w:r w:rsidR="00AA67B0" w:rsidRPr="0004567D">
        <w:rPr>
          <w:rFonts w:cs="Arial"/>
          <w:color w:val="auto"/>
          <w:szCs w:val="20"/>
        </w:rPr>
        <w:t>környezet</w:t>
      </w:r>
      <w:r w:rsidRPr="0004567D">
        <w:rPr>
          <w:rFonts w:cs="Arial"/>
          <w:color w:val="auto"/>
          <w:szCs w:val="20"/>
        </w:rPr>
        <w:t xml:space="preserve">védelemnek egyre fontosabb szerepe van nemcsak a polgárok életében, de a </w:t>
      </w:r>
      <w:r w:rsidR="008B6092" w:rsidRPr="0004567D">
        <w:rPr>
          <w:rFonts w:cs="Arial"/>
          <w:color w:val="auto"/>
          <w:szCs w:val="20"/>
        </w:rPr>
        <w:t>vállalkozások életében is. A GINOP-4.1.4-19 - Megújuló energia használatát, energiahatékonyság növelését célzó épületenergetikai fejlesztések támogatása című pályázat a vállalkozásokat segíti a környezeti fenntarthatóság elvének követésében. Ehhez csatlako</w:t>
      </w:r>
      <w:r w:rsidR="008E337B" w:rsidRPr="0004567D">
        <w:rPr>
          <w:rFonts w:cs="Arial"/>
          <w:color w:val="auto"/>
          <w:szCs w:val="20"/>
        </w:rPr>
        <w:t>zva a</w:t>
      </w:r>
      <w:r w:rsidR="00F261B2">
        <w:rPr>
          <w:rFonts w:cs="Arial"/>
          <w:color w:val="auto"/>
          <w:szCs w:val="20"/>
        </w:rPr>
        <w:t xml:space="preserve"> Limelog </w:t>
      </w:r>
      <w:r w:rsidR="008E337B" w:rsidRPr="0004567D">
        <w:rPr>
          <w:rFonts w:cs="Arial"/>
          <w:color w:val="auto"/>
          <w:szCs w:val="20"/>
        </w:rPr>
        <w:t>Kft</w:t>
      </w:r>
      <w:r w:rsidR="008B6092" w:rsidRPr="0004567D">
        <w:rPr>
          <w:rFonts w:cs="Arial"/>
          <w:color w:val="auto"/>
          <w:szCs w:val="20"/>
        </w:rPr>
        <w:t xml:space="preserve">. </w:t>
      </w:r>
      <w:r w:rsidR="00507EB0" w:rsidRPr="0004567D">
        <w:rPr>
          <w:rFonts w:cs="Arial"/>
          <w:color w:val="auto"/>
          <w:szCs w:val="20"/>
        </w:rPr>
        <w:t xml:space="preserve">a projekt keretében napelemes rendszer telepítését valósította meg a </w:t>
      </w:r>
      <w:bookmarkStart w:id="0" w:name="_Hlk110327646"/>
      <w:r w:rsidR="00F261B2" w:rsidRPr="00F261B2">
        <w:rPr>
          <w:rFonts w:cs="Arial"/>
          <w:color w:val="auto"/>
          <w:szCs w:val="20"/>
        </w:rPr>
        <w:t>2422 Mezőfalva, külterület 0269/11. hrsz.</w:t>
      </w:r>
      <w:r w:rsidR="00F261B2">
        <w:rPr>
          <w:rFonts w:cs="Arial"/>
          <w:color w:val="auto"/>
          <w:szCs w:val="20"/>
        </w:rPr>
        <w:t xml:space="preserve"> </w:t>
      </w:r>
      <w:bookmarkEnd w:id="0"/>
      <w:r w:rsidR="00507EB0" w:rsidRPr="0004567D">
        <w:rPr>
          <w:rFonts w:cs="Arial"/>
          <w:color w:val="auto"/>
          <w:szCs w:val="20"/>
        </w:rPr>
        <w:t xml:space="preserve">címen található székhelyén. Az üzem villamos energiafogyasztása a társaság költségeinek jelentős részét képezte, éppen ezért a környezettudatos szemlélet mellett szintén fontos szempont volt a projekt megvalósításában </w:t>
      </w:r>
      <w:r w:rsidR="002B000A" w:rsidRPr="0004567D">
        <w:rPr>
          <w:rFonts w:cs="Arial"/>
          <w:color w:val="auto"/>
          <w:szCs w:val="20"/>
        </w:rPr>
        <w:t>a költségmegtakarítás, valamint az energiahatékonyság növelése.</w:t>
      </w:r>
    </w:p>
    <w:p w14:paraId="37A770DF" w14:textId="77777777" w:rsidR="002B000A" w:rsidRPr="0004567D" w:rsidRDefault="002B000A" w:rsidP="009B3619">
      <w:pPr>
        <w:spacing w:after="0" w:line="240" w:lineRule="auto"/>
        <w:jc w:val="both"/>
        <w:rPr>
          <w:rFonts w:cs="Arial"/>
          <w:color w:val="auto"/>
          <w:szCs w:val="20"/>
        </w:rPr>
      </w:pPr>
    </w:p>
    <w:p w14:paraId="17786B45" w14:textId="078C901B" w:rsidR="001021E3" w:rsidRPr="0004567D" w:rsidRDefault="00552BCC" w:rsidP="009B3619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4567D">
        <w:rPr>
          <w:rFonts w:cs="Arial"/>
          <w:color w:val="auto"/>
          <w:szCs w:val="20"/>
        </w:rPr>
        <w:t xml:space="preserve">A pályázat keretében </w:t>
      </w:r>
      <w:r w:rsidR="00F261B2">
        <w:rPr>
          <w:rFonts w:cs="Arial"/>
          <w:color w:val="auto"/>
          <w:szCs w:val="20"/>
        </w:rPr>
        <w:t>117,66</w:t>
      </w:r>
      <w:r w:rsidRPr="0004567D">
        <w:rPr>
          <w:rFonts w:cs="Arial"/>
          <w:color w:val="auto"/>
          <w:szCs w:val="20"/>
        </w:rPr>
        <w:t xml:space="preserve"> </w:t>
      </w:r>
      <w:proofErr w:type="spellStart"/>
      <w:r w:rsidRPr="0004567D">
        <w:rPr>
          <w:rFonts w:cs="Arial"/>
          <w:color w:val="auto"/>
          <w:szCs w:val="20"/>
        </w:rPr>
        <w:t>kWp</w:t>
      </w:r>
      <w:proofErr w:type="spellEnd"/>
      <w:r w:rsidRPr="0004567D">
        <w:rPr>
          <w:rFonts w:cs="Arial"/>
          <w:color w:val="auto"/>
          <w:szCs w:val="20"/>
        </w:rPr>
        <w:t xml:space="preserve"> teljesítményű</w:t>
      </w:r>
      <w:r w:rsidRPr="004943B3">
        <w:rPr>
          <w:rFonts w:cs="Arial"/>
          <w:color w:val="auto"/>
          <w:szCs w:val="20"/>
        </w:rPr>
        <w:t xml:space="preserve"> napelemes rendszer telepítése történt meg, melynek éves szinten termelt villamos energia mennyisége: </w:t>
      </w:r>
      <w:r w:rsidR="00F261B2">
        <w:rPr>
          <w:rFonts w:cs="Arial"/>
          <w:color w:val="auto"/>
          <w:szCs w:val="20"/>
        </w:rPr>
        <w:t>129.426</w:t>
      </w:r>
      <w:r w:rsidR="00781B95" w:rsidRPr="004943B3">
        <w:rPr>
          <w:rFonts w:cs="Arial"/>
          <w:color w:val="auto"/>
          <w:szCs w:val="20"/>
        </w:rPr>
        <w:t xml:space="preserve"> </w:t>
      </w:r>
      <w:r w:rsidRPr="004943B3">
        <w:rPr>
          <w:rFonts w:cs="Arial"/>
          <w:color w:val="auto"/>
          <w:szCs w:val="20"/>
        </w:rPr>
        <w:t>kWh/év. Ezzel szemben</w:t>
      </w:r>
      <w:r w:rsidRPr="004943B3">
        <w:rPr>
          <w:color w:val="auto"/>
        </w:rPr>
        <w:t xml:space="preserve"> </w:t>
      </w:r>
      <w:r w:rsidRPr="004943B3">
        <w:rPr>
          <w:rFonts w:cs="Arial"/>
          <w:color w:val="auto"/>
          <w:szCs w:val="20"/>
        </w:rPr>
        <w:t xml:space="preserve">a telephely éves villamos energia fogyasztása: </w:t>
      </w:r>
      <w:r w:rsidR="00F261B2">
        <w:rPr>
          <w:rFonts w:cs="Arial"/>
          <w:color w:val="auto"/>
          <w:szCs w:val="20"/>
        </w:rPr>
        <w:t>153.628</w:t>
      </w:r>
      <w:r w:rsidR="00781B95" w:rsidRPr="004943B3">
        <w:rPr>
          <w:rFonts w:cs="Arial"/>
          <w:color w:val="auto"/>
          <w:szCs w:val="20"/>
        </w:rPr>
        <w:t xml:space="preserve"> </w:t>
      </w:r>
      <w:r w:rsidRPr="004943B3">
        <w:rPr>
          <w:rFonts w:cs="Arial"/>
          <w:color w:val="auto"/>
          <w:szCs w:val="20"/>
        </w:rPr>
        <w:t xml:space="preserve">kWh/év – így </w:t>
      </w:r>
      <w:r w:rsidR="00106F55" w:rsidRPr="004943B3">
        <w:rPr>
          <w:rFonts w:cs="Arial"/>
          <w:color w:val="auto"/>
          <w:szCs w:val="20"/>
        </w:rPr>
        <w:t>a villamos energiafogyasztásuk</w:t>
      </w:r>
      <w:r w:rsidR="00E7698C" w:rsidRPr="004943B3">
        <w:rPr>
          <w:rFonts w:cs="Arial"/>
          <w:color w:val="auto"/>
          <w:szCs w:val="20"/>
        </w:rPr>
        <w:t xml:space="preserve"> közel </w:t>
      </w:r>
      <w:r w:rsidR="00F261B2">
        <w:rPr>
          <w:rFonts w:cs="Arial"/>
          <w:color w:val="auto"/>
          <w:szCs w:val="20"/>
        </w:rPr>
        <w:t>84,24</w:t>
      </w:r>
      <w:r w:rsidR="00E7698C" w:rsidRPr="004943B3">
        <w:rPr>
          <w:rFonts w:cs="Arial"/>
          <w:color w:val="auto"/>
          <w:szCs w:val="20"/>
        </w:rPr>
        <w:t xml:space="preserve"> </w:t>
      </w:r>
      <w:r w:rsidR="00106F55" w:rsidRPr="004943B3">
        <w:rPr>
          <w:rFonts w:cs="Arial"/>
          <w:color w:val="auto"/>
          <w:szCs w:val="20"/>
        </w:rPr>
        <w:t xml:space="preserve">%-át tudták kiváltani megújuló energiaforrással. A projekt költségvetésének tervezésénél csak a pályázatban elszámolható és a napelemes rendszer telepítésének elengedhetetlen részeit képező költségek kerültek figyelembevételre. A projekt elszámolható összköltsége </w:t>
      </w:r>
      <w:r w:rsidR="00F261B2" w:rsidRPr="00F261B2">
        <w:rPr>
          <w:rFonts w:cs="Arial"/>
          <w:color w:val="auto"/>
          <w:szCs w:val="20"/>
        </w:rPr>
        <w:t>35 297</w:t>
      </w:r>
      <w:r w:rsidR="00F261B2">
        <w:rPr>
          <w:rFonts w:cs="Arial"/>
          <w:color w:val="auto"/>
          <w:szCs w:val="20"/>
        </w:rPr>
        <w:t> </w:t>
      </w:r>
      <w:r w:rsidR="00F261B2" w:rsidRPr="00F261B2">
        <w:rPr>
          <w:rFonts w:cs="Arial"/>
          <w:color w:val="auto"/>
          <w:szCs w:val="20"/>
        </w:rPr>
        <w:t>880</w:t>
      </w:r>
      <w:r w:rsidR="00F261B2">
        <w:rPr>
          <w:rFonts w:cs="Arial"/>
          <w:color w:val="auto"/>
          <w:szCs w:val="20"/>
        </w:rPr>
        <w:t xml:space="preserve"> </w:t>
      </w:r>
      <w:r w:rsidR="00106F55" w:rsidRPr="004943B3">
        <w:rPr>
          <w:rFonts w:cs="Arial"/>
          <w:color w:val="auto"/>
          <w:szCs w:val="20"/>
        </w:rPr>
        <w:t xml:space="preserve">Ft volt, mely magában foglalta a napelem modulok, a tartószerkezet, az </w:t>
      </w:r>
      <w:proofErr w:type="spellStart"/>
      <w:r w:rsidR="00106F55" w:rsidRPr="004943B3">
        <w:rPr>
          <w:rFonts w:cs="Arial"/>
          <w:color w:val="auto"/>
          <w:szCs w:val="20"/>
        </w:rPr>
        <w:t>inverterek</w:t>
      </w:r>
      <w:proofErr w:type="spellEnd"/>
      <w:r w:rsidR="00106F55" w:rsidRPr="004943B3">
        <w:rPr>
          <w:rFonts w:cs="Arial"/>
          <w:color w:val="auto"/>
          <w:szCs w:val="20"/>
        </w:rPr>
        <w:t xml:space="preserve"> díját, valamint a szolár kábelezés, a túláram és túlfeszültség védelmekkel ellátott DC csatlakozódoboz költségét, illetve a szerelési díjat. A költségvetésben szereplő napelem modulok és </w:t>
      </w:r>
      <w:proofErr w:type="spellStart"/>
      <w:r w:rsidR="00106F55" w:rsidRPr="004943B3">
        <w:rPr>
          <w:rFonts w:cs="Arial"/>
          <w:color w:val="auto"/>
          <w:szCs w:val="20"/>
        </w:rPr>
        <w:t>inverterek</w:t>
      </w:r>
      <w:proofErr w:type="spellEnd"/>
      <w:r w:rsidR="00106F55" w:rsidRPr="004943B3">
        <w:rPr>
          <w:rFonts w:cs="Arial"/>
          <w:color w:val="auto"/>
          <w:szCs w:val="20"/>
        </w:rPr>
        <w:t xml:space="preserve"> </w:t>
      </w:r>
      <w:r w:rsidR="00106F55" w:rsidRPr="0004567D">
        <w:rPr>
          <w:rFonts w:cs="Arial"/>
          <w:color w:val="auto"/>
          <w:szCs w:val="20"/>
        </w:rPr>
        <w:t xml:space="preserve">kiválasztásánál fontos szempont volt a hosszú garanciális időtartam: minimum 10 év garanciával rendelkezik a rendszer, amellyel biztosítható a hosszú távú működés. </w:t>
      </w:r>
    </w:p>
    <w:p w14:paraId="0F5992BE" w14:textId="77777777" w:rsidR="00106F55" w:rsidRPr="0004567D" w:rsidRDefault="00106F55" w:rsidP="009B3619">
      <w:pPr>
        <w:spacing w:after="0" w:line="240" w:lineRule="auto"/>
        <w:jc w:val="both"/>
        <w:rPr>
          <w:rFonts w:cs="Arial"/>
          <w:color w:val="auto"/>
          <w:szCs w:val="20"/>
        </w:rPr>
      </w:pPr>
    </w:p>
    <w:p w14:paraId="337D0EE2" w14:textId="3EFA9B58" w:rsidR="008209A3" w:rsidRPr="0004567D" w:rsidRDefault="00E641C5" w:rsidP="009B3619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4567D">
        <w:rPr>
          <w:rFonts w:cs="Arial"/>
          <w:color w:val="auto"/>
          <w:szCs w:val="20"/>
        </w:rPr>
        <w:t>A projekt tervezésénél felmérésre kerültek az épület adottságai. Az épület teljes mértékben alkalmas</w:t>
      </w:r>
      <w:r w:rsidR="00F17D72" w:rsidRPr="0004567D">
        <w:rPr>
          <w:rFonts w:cs="Arial"/>
          <w:color w:val="auto"/>
          <w:szCs w:val="20"/>
        </w:rPr>
        <w:t xml:space="preserve">nak bizonyult napelemes rendszer </w:t>
      </w:r>
      <w:r w:rsidRPr="0004567D">
        <w:rPr>
          <w:rFonts w:cs="Arial"/>
          <w:color w:val="auto"/>
          <w:szCs w:val="20"/>
        </w:rPr>
        <w:t>telepítésére</w:t>
      </w:r>
      <w:r w:rsidR="00F17D72" w:rsidRPr="0004567D">
        <w:rPr>
          <w:rFonts w:cs="Arial"/>
          <w:color w:val="auto"/>
          <w:szCs w:val="20"/>
        </w:rPr>
        <w:t xml:space="preserve"> a korszerű villamos elosztórendszer és a tetőfelület, valamint a tetőszerkezet</w:t>
      </w:r>
      <w:r w:rsidR="008209A3" w:rsidRPr="0004567D">
        <w:rPr>
          <w:rFonts w:cs="Arial"/>
          <w:color w:val="auto"/>
          <w:szCs w:val="20"/>
        </w:rPr>
        <w:t xml:space="preserve"> megfelelő állapota alapján</w:t>
      </w:r>
      <w:r w:rsidRPr="0004567D">
        <w:rPr>
          <w:rFonts w:cs="Arial"/>
          <w:color w:val="auto"/>
          <w:szCs w:val="20"/>
        </w:rPr>
        <w:t>. A felmérést és az alkalmasság megállapítását követően elrendezési terv</w:t>
      </w:r>
      <w:r w:rsidR="008209A3" w:rsidRPr="0004567D">
        <w:rPr>
          <w:rFonts w:cs="Arial"/>
          <w:color w:val="auto"/>
          <w:szCs w:val="20"/>
        </w:rPr>
        <w:t xml:space="preserve"> készült</w:t>
      </w:r>
      <w:r w:rsidRPr="0004567D">
        <w:rPr>
          <w:rFonts w:cs="Arial"/>
          <w:color w:val="auto"/>
          <w:szCs w:val="20"/>
        </w:rPr>
        <w:t>, mely alapján a kivitelezés</w:t>
      </w:r>
      <w:r w:rsidR="00F17D72" w:rsidRPr="0004567D">
        <w:rPr>
          <w:rFonts w:cs="Arial"/>
          <w:color w:val="auto"/>
          <w:szCs w:val="20"/>
        </w:rPr>
        <w:t>t megvalósították</w:t>
      </w:r>
      <w:r w:rsidRPr="0004567D">
        <w:rPr>
          <w:rFonts w:cs="Arial"/>
          <w:color w:val="auto"/>
          <w:szCs w:val="20"/>
        </w:rPr>
        <w:t xml:space="preserve">. A projektben </w:t>
      </w:r>
      <w:r w:rsidR="00270CC2">
        <w:rPr>
          <w:rFonts w:cs="Arial"/>
          <w:color w:val="auto"/>
          <w:szCs w:val="20"/>
        </w:rPr>
        <w:t>99</w:t>
      </w:r>
      <w:r w:rsidR="00741990" w:rsidRPr="0004567D">
        <w:rPr>
          <w:rFonts w:cs="Arial"/>
          <w:color w:val="auto"/>
          <w:szCs w:val="20"/>
        </w:rPr>
        <w:t xml:space="preserve"> </w:t>
      </w:r>
      <w:r w:rsidRPr="0004567D">
        <w:rPr>
          <w:rFonts w:cs="Arial"/>
          <w:color w:val="auto"/>
          <w:szCs w:val="20"/>
        </w:rPr>
        <w:t>kW névleges AC teljesítményű napelemes kiserőmű telepítése valósul</w:t>
      </w:r>
      <w:r w:rsidR="00F17D72" w:rsidRPr="0004567D">
        <w:rPr>
          <w:rFonts w:cs="Arial"/>
          <w:color w:val="auto"/>
          <w:szCs w:val="20"/>
        </w:rPr>
        <w:t xml:space="preserve">t meg. </w:t>
      </w:r>
      <w:r w:rsidR="008209A3" w:rsidRPr="0004567D">
        <w:rPr>
          <w:rFonts w:cs="Arial"/>
          <w:color w:val="auto"/>
          <w:szCs w:val="20"/>
        </w:rPr>
        <w:t>A telepített</w:t>
      </w:r>
      <w:r w:rsidRPr="0004567D">
        <w:rPr>
          <w:rFonts w:cs="Arial"/>
          <w:color w:val="auto"/>
          <w:szCs w:val="20"/>
        </w:rPr>
        <w:t xml:space="preserve"> napelem modulok </w:t>
      </w:r>
      <w:proofErr w:type="spellStart"/>
      <w:r w:rsidRPr="0004567D">
        <w:rPr>
          <w:rFonts w:cs="Arial"/>
          <w:color w:val="auto"/>
          <w:szCs w:val="20"/>
        </w:rPr>
        <w:t>polykristályos</w:t>
      </w:r>
      <w:proofErr w:type="spellEnd"/>
      <w:r w:rsidRPr="0004567D">
        <w:rPr>
          <w:rFonts w:cs="Arial"/>
          <w:color w:val="auto"/>
          <w:szCs w:val="20"/>
        </w:rPr>
        <w:t xml:space="preserve"> technológiájúak, né</w:t>
      </w:r>
      <w:r w:rsidR="00741990" w:rsidRPr="0004567D">
        <w:rPr>
          <w:rFonts w:cs="Arial"/>
          <w:color w:val="auto"/>
          <w:szCs w:val="20"/>
        </w:rPr>
        <w:t xml:space="preserve">vleges teljesítményük </w:t>
      </w:r>
      <w:r w:rsidR="00270CC2">
        <w:rPr>
          <w:rFonts w:cs="Arial"/>
          <w:color w:val="auto"/>
          <w:szCs w:val="20"/>
        </w:rPr>
        <w:t>370</w:t>
      </w:r>
      <w:r w:rsidRPr="0004567D">
        <w:rPr>
          <w:rFonts w:cs="Arial"/>
          <w:color w:val="auto"/>
          <w:szCs w:val="20"/>
        </w:rPr>
        <w:t xml:space="preserve"> </w:t>
      </w:r>
      <w:proofErr w:type="spellStart"/>
      <w:r w:rsidRPr="0004567D">
        <w:rPr>
          <w:rFonts w:cs="Arial"/>
          <w:color w:val="auto"/>
          <w:szCs w:val="20"/>
        </w:rPr>
        <w:t>Wp</w:t>
      </w:r>
      <w:proofErr w:type="spellEnd"/>
      <w:r w:rsidRPr="0004567D">
        <w:rPr>
          <w:rFonts w:cs="Arial"/>
          <w:color w:val="auto"/>
          <w:szCs w:val="20"/>
        </w:rPr>
        <w:t xml:space="preserve">. A </w:t>
      </w:r>
      <w:r w:rsidR="00F17D72" w:rsidRPr="0004567D">
        <w:rPr>
          <w:rFonts w:cs="Arial"/>
          <w:color w:val="auto"/>
          <w:szCs w:val="20"/>
        </w:rPr>
        <w:t xml:space="preserve">betervezett </w:t>
      </w:r>
      <w:proofErr w:type="spellStart"/>
      <w:r w:rsidR="00F17D72" w:rsidRPr="0004567D">
        <w:rPr>
          <w:rFonts w:cs="Arial"/>
          <w:color w:val="auto"/>
          <w:szCs w:val="20"/>
        </w:rPr>
        <w:t>inverterek</w:t>
      </w:r>
      <w:proofErr w:type="spellEnd"/>
      <w:r w:rsidR="00F17D72" w:rsidRPr="0004567D">
        <w:rPr>
          <w:rFonts w:cs="Arial"/>
          <w:color w:val="auto"/>
          <w:szCs w:val="20"/>
        </w:rPr>
        <w:t xml:space="preserve"> névleges </w:t>
      </w:r>
      <w:r w:rsidRPr="0004567D">
        <w:rPr>
          <w:rFonts w:cs="Arial"/>
          <w:color w:val="auto"/>
          <w:szCs w:val="20"/>
        </w:rPr>
        <w:t xml:space="preserve">összteljesítménye </w:t>
      </w:r>
      <w:r w:rsidR="00270CC2">
        <w:rPr>
          <w:rFonts w:cs="Arial"/>
          <w:color w:val="auto"/>
          <w:szCs w:val="20"/>
        </w:rPr>
        <w:t>99</w:t>
      </w:r>
      <w:r w:rsidR="00361233" w:rsidRPr="0004567D">
        <w:rPr>
          <w:rFonts w:cs="Arial"/>
          <w:color w:val="auto"/>
          <w:szCs w:val="20"/>
        </w:rPr>
        <w:t xml:space="preserve"> </w:t>
      </w:r>
      <w:r w:rsidRPr="0004567D">
        <w:rPr>
          <w:rFonts w:cs="Arial"/>
          <w:color w:val="auto"/>
          <w:szCs w:val="20"/>
        </w:rPr>
        <w:t xml:space="preserve">kW. </w:t>
      </w:r>
      <w:r w:rsidR="008209A3" w:rsidRPr="0004567D">
        <w:rPr>
          <w:rFonts w:cs="Arial"/>
          <w:color w:val="auto"/>
          <w:szCs w:val="20"/>
        </w:rPr>
        <w:t>A beépített védelem-</w:t>
      </w:r>
      <w:proofErr w:type="spellStart"/>
      <w:r w:rsidR="008209A3" w:rsidRPr="0004567D">
        <w:rPr>
          <w:rFonts w:cs="Arial"/>
          <w:color w:val="auto"/>
          <w:szCs w:val="20"/>
        </w:rPr>
        <w:t>automatikáknak</w:t>
      </w:r>
      <w:proofErr w:type="spellEnd"/>
      <w:r w:rsidR="008209A3" w:rsidRPr="0004567D">
        <w:rPr>
          <w:rFonts w:cs="Arial"/>
          <w:color w:val="auto"/>
          <w:szCs w:val="20"/>
        </w:rPr>
        <w:t xml:space="preserve"> köszönhetően az áramkimaradás nem tesz bennük kárt. </w:t>
      </w:r>
      <w:r w:rsidRPr="0004567D">
        <w:rPr>
          <w:rFonts w:cs="Arial"/>
          <w:color w:val="auto"/>
          <w:szCs w:val="20"/>
        </w:rPr>
        <w:t xml:space="preserve">Az </w:t>
      </w:r>
      <w:proofErr w:type="spellStart"/>
      <w:r w:rsidRPr="0004567D">
        <w:rPr>
          <w:rFonts w:cs="Arial"/>
          <w:color w:val="auto"/>
          <w:szCs w:val="20"/>
        </w:rPr>
        <w:t>inverter</w:t>
      </w:r>
      <w:proofErr w:type="spellEnd"/>
      <w:r w:rsidRPr="0004567D">
        <w:rPr>
          <w:rFonts w:cs="Arial"/>
          <w:color w:val="auto"/>
          <w:szCs w:val="20"/>
        </w:rPr>
        <w:t xml:space="preserve"> saját védelme érdekében csak a hálózati feszültség tartós visszatérésekor (5 perc után) kapcsol vissza, az előírt szinkronozási feltételekkel. </w:t>
      </w:r>
      <w:r w:rsidR="009B3619" w:rsidRPr="0004567D">
        <w:rPr>
          <w:rFonts w:cs="Arial"/>
          <w:color w:val="auto"/>
          <w:szCs w:val="20"/>
        </w:rPr>
        <w:t>R</w:t>
      </w:r>
      <w:r w:rsidRPr="0004567D">
        <w:rPr>
          <w:rFonts w:cs="Arial"/>
          <w:color w:val="auto"/>
          <w:szCs w:val="20"/>
        </w:rPr>
        <w:t xml:space="preserve">endelkeznek beépített túláram, és túlfeszültség elleni védelemmel, illetve leválasztó kapcsolóval is. Az </w:t>
      </w:r>
      <w:proofErr w:type="spellStart"/>
      <w:r w:rsidRPr="0004567D">
        <w:rPr>
          <w:rFonts w:cs="Arial"/>
          <w:color w:val="auto"/>
          <w:szCs w:val="20"/>
        </w:rPr>
        <w:t>inverter</w:t>
      </w:r>
      <w:proofErr w:type="spellEnd"/>
      <w:r w:rsidRPr="0004567D">
        <w:rPr>
          <w:rFonts w:cs="Arial"/>
          <w:color w:val="auto"/>
          <w:szCs w:val="20"/>
        </w:rPr>
        <w:t xml:space="preserve"> 5 éves termékgaranciával rendelkezik. Az épület tetőszerkezetén összesen </w:t>
      </w:r>
      <w:r w:rsidR="00270CC2">
        <w:rPr>
          <w:rFonts w:cs="Arial"/>
          <w:color w:val="auto"/>
          <w:szCs w:val="20"/>
        </w:rPr>
        <w:t>318</w:t>
      </w:r>
      <w:r w:rsidRPr="0004567D">
        <w:rPr>
          <w:rFonts w:cs="Arial"/>
          <w:color w:val="auto"/>
          <w:szCs w:val="20"/>
        </w:rPr>
        <w:t xml:space="preserve"> darab </w:t>
      </w:r>
      <w:r w:rsidR="00270CC2">
        <w:rPr>
          <w:rFonts w:cs="Arial"/>
          <w:color w:val="auto"/>
          <w:szCs w:val="20"/>
        </w:rPr>
        <w:t>370</w:t>
      </w:r>
      <w:r w:rsidRPr="0004567D">
        <w:rPr>
          <w:rFonts w:cs="Arial"/>
          <w:color w:val="auto"/>
          <w:szCs w:val="20"/>
        </w:rPr>
        <w:t xml:space="preserve"> W</w:t>
      </w:r>
      <w:proofErr w:type="spellStart"/>
      <w:r w:rsidRPr="0004567D">
        <w:rPr>
          <w:rFonts w:cs="Arial"/>
          <w:color w:val="auto"/>
          <w:szCs w:val="20"/>
        </w:rPr>
        <w:t>p</w:t>
      </w:r>
      <w:proofErr w:type="spellEnd"/>
      <w:r w:rsidRPr="0004567D">
        <w:rPr>
          <w:rFonts w:cs="Arial"/>
          <w:color w:val="auto"/>
          <w:szCs w:val="20"/>
        </w:rPr>
        <w:t xml:space="preserve"> névleges teljesítményű napelem modul kerül</w:t>
      </w:r>
      <w:r w:rsidR="00F17D72" w:rsidRPr="0004567D">
        <w:rPr>
          <w:rFonts w:cs="Arial"/>
          <w:color w:val="auto"/>
          <w:szCs w:val="20"/>
        </w:rPr>
        <w:t>t</w:t>
      </w:r>
      <w:r w:rsidRPr="0004567D">
        <w:rPr>
          <w:rFonts w:cs="Arial"/>
          <w:color w:val="auto"/>
          <w:szCs w:val="20"/>
        </w:rPr>
        <w:t xml:space="preserve"> telepítésre</w:t>
      </w:r>
      <w:r w:rsidR="00270CC2">
        <w:rPr>
          <w:rFonts w:cs="Arial"/>
          <w:color w:val="auto"/>
          <w:szCs w:val="20"/>
        </w:rPr>
        <w:t>.</w:t>
      </w:r>
    </w:p>
    <w:p w14:paraId="5922074A" w14:textId="77777777" w:rsidR="0057447C" w:rsidRPr="0004567D" w:rsidRDefault="0057447C" w:rsidP="0057447C">
      <w:pPr>
        <w:spacing w:after="0" w:line="240" w:lineRule="auto"/>
        <w:jc w:val="both"/>
        <w:rPr>
          <w:rFonts w:cs="Arial"/>
          <w:color w:val="auto"/>
          <w:szCs w:val="20"/>
        </w:rPr>
      </w:pPr>
    </w:p>
    <w:p w14:paraId="615055CE" w14:textId="77777777" w:rsidR="00270CC2" w:rsidRDefault="00DA0D70" w:rsidP="0057447C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4567D">
        <w:rPr>
          <w:rFonts w:cs="Arial"/>
          <w:color w:val="auto"/>
          <w:szCs w:val="20"/>
        </w:rPr>
        <w:t>A</w:t>
      </w:r>
      <w:r w:rsidR="00571A80" w:rsidRPr="0004567D">
        <w:rPr>
          <w:rFonts w:cs="Arial"/>
          <w:color w:val="auto"/>
          <w:szCs w:val="20"/>
        </w:rPr>
        <w:t xml:space="preserve"> megvalósítás helyszíne: </w:t>
      </w:r>
      <w:r w:rsidR="00270CC2" w:rsidRPr="00270CC2">
        <w:rPr>
          <w:rFonts w:cs="Arial"/>
          <w:color w:val="auto"/>
          <w:szCs w:val="20"/>
        </w:rPr>
        <w:t xml:space="preserve">2422 Mezőfalva, külterület 0269/11. hrsz. </w:t>
      </w:r>
    </w:p>
    <w:p w14:paraId="21382166" w14:textId="71D14768" w:rsidR="0057447C" w:rsidRPr="0004567D" w:rsidRDefault="0057447C" w:rsidP="0057447C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4567D">
        <w:rPr>
          <w:rFonts w:cs="Arial"/>
          <w:color w:val="auto"/>
          <w:szCs w:val="20"/>
        </w:rPr>
        <w:t xml:space="preserve">Szerződött támogatási összeg: </w:t>
      </w:r>
      <w:r w:rsidR="00270CC2" w:rsidRPr="00270CC2">
        <w:rPr>
          <w:rFonts w:cs="Arial"/>
          <w:color w:val="auto"/>
          <w:szCs w:val="20"/>
        </w:rPr>
        <w:t>19 413</w:t>
      </w:r>
      <w:r w:rsidR="00270CC2">
        <w:rPr>
          <w:rFonts w:cs="Arial"/>
          <w:color w:val="auto"/>
          <w:szCs w:val="20"/>
        </w:rPr>
        <w:t> </w:t>
      </w:r>
      <w:r w:rsidR="00270CC2" w:rsidRPr="00270CC2">
        <w:rPr>
          <w:rFonts w:cs="Arial"/>
          <w:color w:val="auto"/>
          <w:szCs w:val="20"/>
        </w:rPr>
        <w:t>834</w:t>
      </w:r>
      <w:r w:rsidR="00270CC2">
        <w:rPr>
          <w:rFonts w:cs="Arial"/>
          <w:color w:val="auto"/>
          <w:szCs w:val="20"/>
        </w:rPr>
        <w:t xml:space="preserve"> </w:t>
      </w:r>
      <w:r w:rsidRPr="0004567D">
        <w:rPr>
          <w:rFonts w:cs="Arial"/>
          <w:color w:val="auto"/>
          <w:szCs w:val="20"/>
        </w:rPr>
        <w:t>Ft</w:t>
      </w:r>
    </w:p>
    <w:p w14:paraId="0165FF14" w14:textId="6C3F8D4B" w:rsidR="0057447C" w:rsidRPr="0004567D" w:rsidRDefault="0057447C" w:rsidP="0057447C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4567D">
        <w:rPr>
          <w:rFonts w:cs="Arial"/>
          <w:color w:val="auto"/>
          <w:szCs w:val="20"/>
        </w:rPr>
        <w:t>Támogatás mértéke: 55%</w:t>
      </w:r>
    </w:p>
    <w:p w14:paraId="40F75E82" w14:textId="401581B1" w:rsidR="0057447C" w:rsidRDefault="0057447C" w:rsidP="0057447C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4567D">
        <w:rPr>
          <w:rFonts w:cs="Arial"/>
          <w:color w:val="auto"/>
          <w:szCs w:val="20"/>
        </w:rPr>
        <w:t xml:space="preserve">Projekt tényleges befejezési dátuma: </w:t>
      </w:r>
      <w:r w:rsidR="00270CC2">
        <w:rPr>
          <w:rFonts w:cs="Arial"/>
          <w:color w:val="auto"/>
          <w:szCs w:val="20"/>
        </w:rPr>
        <w:t>2022.06.22</w:t>
      </w:r>
    </w:p>
    <w:p w14:paraId="6CF17C90" w14:textId="48C3ED25" w:rsidR="0057447C" w:rsidRDefault="0057447C" w:rsidP="0057447C">
      <w:pPr>
        <w:spacing w:after="0" w:line="240" w:lineRule="auto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Projekt azonosítószáma: </w:t>
      </w:r>
      <w:r w:rsidRPr="0057447C">
        <w:rPr>
          <w:rFonts w:cs="Arial"/>
          <w:color w:val="auto"/>
          <w:szCs w:val="20"/>
        </w:rPr>
        <w:t>GINOP-4.1.4-19-202</w:t>
      </w:r>
      <w:r w:rsidR="00270CC2">
        <w:rPr>
          <w:rFonts w:cs="Arial"/>
          <w:color w:val="auto"/>
          <w:szCs w:val="20"/>
        </w:rPr>
        <w:t>1</w:t>
      </w:r>
      <w:r w:rsidRPr="0057447C">
        <w:rPr>
          <w:rFonts w:cs="Arial"/>
          <w:color w:val="auto"/>
          <w:szCs w:val="20"/>
        </w:rPr>
        <w:t>-0</w:t>
      </w:r>
      <w:r w:rsidR="00270CC2">
        <w:rPr>
          <w:rFonts w:cs="Arial"/>
          <w:color w:val="auto"/>
          <w:szCs w:val="20"/>
        </w:rPr>
        <w:t>3572</w:t>
      </w:r>
    </w:p>
    <w:p w14:paraId="44FAA9A1" w14:textId="77777777" w:rsidR="00270CC2" w:rsidRDefault="00270CC2" w:rsidP="009B3619">
      <w:pPr>
        <w:pStyle w:val="Nincstrkz"/>
        <w:spacing w:before="100" w:beforeAutospacing="1" w:after="120"/>
        <w:jc w:val="both"/>
        <w:rPr>
          <w:rFonts w:ascii="Arial" w:hAnsi="Arial" w:cs="Arial"/>
          <w:b/>
          <w:color w:val="333399"/>
          <w:sz w:val="20"/>
          <w:szCs w:val="20"/>
        </w:rPr>
      </w:pPr>
    </w:p>
    <w:p w14:paraId="616AB650" w14:textId="7E95696E" w:rsidR="00395476" w:rsidRPr="00DB16EA" w:rsidRDefault="00395476" w:rsidP="009B3619">
      <w:pPr>
        <w:pStyle w:val="Nincstrkz"/>
        <w:spacing w:before="100" w:beforeAutospacing="1" w:after="120"/>
        <w:jc w:val="both"/>
        <w:rPr>
          <w:rFonts w:ascii="Arial" w:hAnsi="Arial" w:cs="Arial"/>
          <w:b/>
          <w:color w:val="333399"/>
          <w:sz w:val="20"/>
          <w:szCs w:val="20"/>
        </w:rPr>
      </w:pPr>
      <w:r w:rsidRPr="00DB16EA">
        <w:rPr>
          <w:rFonts w:ascii="Arial" w:hAnsi="Arial" w:cs="Arial"/>
          <w:b/>
          <w:color w:val="333399"/>
          <w:sz w:val="20"/>
          <w:szCs w:val="20"/>
        </w:rPr>
        <w:t>További információ kérhető:</w:t>
      </w:r>
    </w:p>
    <w:p w14:paraId="044A21E9" w14:textId="30F0DB35" w:rsidR="001021E3" w:rsidRPr="009B3619" w:rsidRDefault="00270CC2" w:rsidP="00395476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18"/>
          <w:szCs w:val="20"/>
        </w:rPr>
      </w:pPr>
      <w:r>
        <w:rPr>
          <w:rFonts w:cs="Arial"/>
          <w:b/>
          <w:color w:val="auto"/>
          <w:sz w:val="18"/>
          <w:szCs w:val="20"/>
        </w:rPr>
        <w:t>Limelog</w:t>
      </w:r>
      <w:r w:rsidR="00B42D08" w:rsidRPr="00B42D08">
        <w:rPr>
          <w:rFonts w:cs="Arial"/>
          <w:b/>
          <w:color w:val="auto"/>
          <w:sz w:val="18"/>
          <w:szCs w:val="20"/>
        </w:rPr>
        <w:t xml:space="preserve"> Kft.</w:t>
      </w:r>
    </w:p>
    <w:p w14:paraId="35396FE6" w14:textId="7A44D862" w:rsidR="00300C54" w:rsidRPr="00406A1B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0"/>
        </w:rPr>
      </w:pPr>
      <w:r w:rsidRPr="00406A1B">
        <w:rPr>
          <w:rFonts w:cs="Arial"/>
          <w:sz w:val="18"/>
          <w:szCs w:val="20"/>
        </w:rPr>
        <w:t xml:space="preserve">Székhely: </w:t>
      </w:r>
      <w:r w:rsidR="00270CC2" w:rsidRPr="00270CC2">
        <w:rPr>
          <w:rFonts w:cs="Arial"/>
          <w:sz w:val="18"/>
          <w:szCs w:val="20"/>
        </w:rPr>
        <w:t>2422 Mezőfalva, külterület 0269/11. hrsz.</w:t>
      </w:r>
    </w:p>
    <w:p w14:paraId="0706005F" w14:textId="4DD31605" w:rsidR="00233D66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  <w:sz w:val="18"/>
        </w:rPr>
      </w:pPr>
      <w:r w:rsidRPr="009B3619">
        <w:rPr>
          <w:rFonts w:cs="Arial"/>
          <w:sz w:val="18"/>
        </w:rPr>
        <w:t xml:space="preserve">Adószám: </w:t>
      </w:r>
      <w:r w:rsidR="00270CC2" w:rsidRPr="00270CC2">
        <w:rPr>
          <w:rFonts w:cs="Arial"/>
          <w:sz w:val="18"/>
        </w:rPr>
        <w:t>11727390-2-07</w:t>
      </w:r>
    </w:p>
    <w:p w14:paraId="7F91F412" w14:textId="267527D0" w:rsidR="00300C54" w:rsidRPr="009B3619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  <w:sz w:val="18"/>
        </w:rPr>
      </w:pPr>
      <w:r w:rsidRPr="009B3619">
        <w:rPr>
          <w:rFonts w:cs="Arial"/>
          <w:sz w:val="18"/>
        </w:rPr>
        <w:t xml:space="preserve">Cégjegyzékszám: </w:t>
      </w:r>
      <w:r w:rsidR="00270CC2" w:rsidRPr="00270CC2">
        <w:rPr>
          <w:rFonts w:cs="Arial"/>
          <w:sz w:val="18"/>
        </w:rPr>
        <w:t>07-09-017771</w:t>
      </w:r>
    </w:p>
    <w:p w14:paraId="1D4D6222" w14:textId="5E9571C3" w:rsidR="00300C54" w:rsidRPr="009B3619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  <w:sz w:val="18"/>
        </w:rPr>
      </w:pPr>
      <w:r w:rsidRPr="009B3619">
        <w:rPr>
          <w:rFonts w:cs="Arial"/>
          <w:sz w:val="18"/>
        </w:rPr>
        <w:t xml:space="preserve">E-mail: </w:t>
      </w:r>
      <w:r w:rsidR="00270CC2" w:rsidRPr="00270CC2">
        <w:rPr>
          <w:sz w:val="18"/>
        </w:rPr>
        <w:t>hargitai.kornelia@limelog.hu</w:t>
      </w:r>
    </w:p>
    <w:p w14:paraId="3CBA751D" w14:textId="7A0ECF1F" w:rsidR="00300C54" w:rsidRPr="009B3619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  <w:sz w:val="18"/>
        </w:rPr>
      </w:pPr>
      <w:r w:rsidRPr="009B3619">
        <w:rPr>
          <w:rFonts w:cs="Arial"/>
          <w:sz w:val="18"/>
        </w:rPr>
        <w:t>Honlap:</w:t>
      </w:r>
      <w:r w:rsidR="00DB16EA" w:rsidRPr="009B3619">
        <w:rPr>
          <w:sz w:val="18"/>
        </w:rPr>
        <w:t xml:space="preserve"> </w:t>
      </w:r>
      <w:r w:rsidR="00270CC2" w:rsidRPr="00270CC2">
        <w:rPr>
          <w:sz w:val="18"/>
        </w:rPr>
        <w:t>http://www.limelog.hu/</w:t>
      </w:r>
    </w:p>
    <w:sectPr w:rsidR="00300C54" w:rsidRPr="009B3619" w:rsidSect="006B7ADE">
      <w:headerReference w:type="default" r:id="rId7"/>
      <w:footerReference w:type="default" r:id="rId8"/>
      <w:pgSz w:w="11906" w:h="16838" w:code="9"/>
      <w:pgMar w:top="993" w:right="1134" w:bottom="1135" w:left="1134" w:header="851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489C" w14:textId="77777777" w:rsidR="00CF08FB" w:rsidRDefault="00CF08FB" w:rsidP="00AB4900">
      <w:pPr>
        <w:spacing w:after="0" w:line="240" w:lineRule="auto"/>
      </w:pPr>
      <w:r>
        <w:separator/>
      </w:r>
    </w:p>
  </w:endnote>
  <w:endnote w:type="continuationSeparator" w:id="0">
    <w:p w14:paraId="6DA81CC7" w14:textId="77777777" w:rsidR="00CF08FB" w:rsidRDefault="00CF08F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5A90" w14:textId="77777777" w:rsidR="005E2EDE" w:rsidRPr="00CE4BD9" w:rsidRDefault="005E2EDE" w:rsidP="00EB0786">
    <w:pPr>
      <w:pStyle w:val="llb"/>
      <w:tabs>
        <w:tab w:val="clear" w:pos="9072"/>
        <w:tab w:val="right" w:pos="9639"/>
      </w:tabs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F8BF" w14:textId="77777777" w:rsidR="00CF08FB" w:rsidRDefault="00CF08FB" w:rsidP="00AB4900">
      <w:pPr>
        <w:spacing w:after="0" w:line="240" w:lineRule="auto"/>
      </w:pPr>
      <w:r>
        <w:separator/>
      </w:r>
    </w:p>
  </w:footnote>
  <w:footnote w:type="continuationSeparator" w:id="0">
    <w:p w14:paraId="59D8D590" w14:textId="77777777" w:rsidR="00CF08FB" w:rsidRDefault="00CF08FB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492F" w14:textId="77777777" w:rsidR="00AB4900" w:rsidRPr="00AB4900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4C7318DD" wp14:editId="6019FE5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611808" cy="1805049"/>
          <wp:effectExtent l="0" t="0" r="0" b="0"/>
          <wp:wrapNone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808" cy="1805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BA8"/>
    <w:multiLevelType w:val="hybridMultilevel"/>
    <w:tmpl w:val="A5449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A08"/>
    <w:multiLevelType w:val="hybridMultilevel"/>
    <w:tmpl w:val="99665570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863"/>
    <w:multiLevelType w:val="hybridMultilevel"/>
    <w:tmpl w:val="B8368B14"/>
    <w:lvl w:ilvl="0" w:tplc="77C67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2FAA"/>
    <w:multiLevelType w:val="hybridMultilevel"/>
    <w:tmpl w:val="93165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4D2"/>
    <w:multiLevelType w:val="hybridMultilevel"/>
    <w:tmpl w:val="DACA1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86418"/>
    <w:multiLevelType w:val="hybridMultilevel"/>
    <w:tmpl w:val="7A78D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44C1"/>
    <w:multiLevelType w:val="hybridMultilevel"/>
    <w:tmpl w:val="A922262C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1360"/>
    <w:multiLevelType w:val="hybridMultilevel"/>
    <w:tmpl w:val="E28CA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5DB5"/>
    <w:multiLevelType w:val="hybridMultilevel"/>
    <w:tmpl w:val="8C30725C"/>
    <w:lvl w:ilvl="0" w:tplc="FCB8D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70F77"/>
    <w:multiLevelType w:val="hybridMultilevel"/>
    <w:tmpl w:val="44D4F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127C">
      <w:start w:val="915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06274">
    <w:abstractNumId w:val="3"/>
  </w:num>
  <w:num w:numId="2" w16cid:durableId="1992368500">
    <w:abstractNumId w:val="8"/>
  </w:num>
  <w:num w:numId="3" w16cid:durableId="1659072159">
    <w:abstractNumId w:val="0"/>
  </w:num>
  <w:num w:numId="4" w16cid:durableId="1900050272">
    <w:abstractNumId w:val="5"/>
  </w:num>
  <w:num w:numId="5" w16cid:durableId="525336939">
    <w:abstractNumId w:val="9"/>
  </w:num>
  <w:num w:numId="6" w16cid:durableId="1147086905">
    <w:abstractNumId w:val="4"/>
  </w:num>
  <w:num w:numId="7" w16cid:durableId="1780443261">
    <w:abstractNumId w:val="7"/>
  </w:num>
  <w:num w:numId="8" w16cid:durableId="1857040379">
    <w:abstractNumId w:val="6"/>
  </w:num>
  <w:num w:numId="9" w16cid:durableId="1607035137">
    <w:abstractNumId w:val="1"/>
  </w:num>
  <w:num w:numId="10" w16cid:durableId="1799950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111C8"/>
    <w:rsid w:val="000135CB"/>
    <w:rsid w:val="0003546B"/>
    <w:rsid w:val="0004567D"/>
    <w:rsid w:val="00045F17"/>
    <w:rsid w:val="00081A6B"/>
    <w:rsid w:val="000B2CD5"/>
    <w:rsid w:val="000C164B"/>
    <w:rsid w:val="000D6B81"/>
    <w:rsid w:val="000E0F21"/>
    <w:rsid w:val="000F4E96"/>
    <w:rsid w:val="000F5E43"/>
    <w:rsid w:val="00100196"/>
    <w:rsid w:val="001021E3"/>
    <w:rsid w:val="00106F55"/>
    <w:rsid w:val="00111913"/>
    <w:rsid w:val="00115F4E"/>
    <w:rsid w:val="001315EF"/>
    <w:rsid w:val="00132A1E"/>
    <w:rsid w:val="00133B9C"/>
    <w:rsid w:val="0013405F"/>
    <w:rsid w:val="00146ACE"/>
    <w:rsid w:val="00157FE6"/>
    <w:rsid w:val="001A4E2A"/>
    <w:rsid w:val="001C18AD"/>
    <w:rsid w:val="001D5E41"/>
    <w:rsid w:val="001E113D"/>
    <w:rsid w:val="001E6A2A"/>
    <w:rsid w:val="00212AAE"/>
    <w:rsid w:val="00232166"/>
    <w:rsid w:val="00233D66"/>
    <w:rsid w:val="002441AB"/>
    <w:rsid w:val="00244F73"/>
    <w:rsid w:val="00261F34"/>
    <w:rsid w:val="0026513A"/>
    <w:rsid w:val="00270CC2"/>
    <w:rsid w:val="00275C5C"/>
    <w:rsid w:val="00290401"/>
    <w:rsid w:val="0029618D"/>
    <w:rsid w:val="002A6DE9"/>
    <w:rsid w:val="002A704B"/>
    <w:rsid w:val="002A7607"/>
    <w:rsid w:val="002B000A"/>
    <w:rsid w:val="002C29EB"/>
    <w:rsid w:val="002D426F"/>
    <w:rsid w:val="002D7482"/>
    <w:rsid w:val="002F2BC7"/>
    <w:rsid w:val="002F678C"/>
    <w:rsid w:val="00300C54"/>
    <w:rsid w:val="00305F6E"/>
    <w:rsid w:val="00316890"/>
    <w:rsid w:val="00322B0E"/>
    <w:rsid w:val="00325F52"/>
    <w:rsid w:val="00342085"/>
    <w:rsid w:val="00344C67"/>
    <w:rsid w:val="00353E8C"/>
    <w:rsid w:val="00354219"/>
    <w:rsid w:val="00361233"/>
    <w:rsid w:val="00366B4C"/>
    <w:rsid w:val="00387CAD"/>
    <w:rsid w:val="00392B1A"/>
    <w:rsid w:val="00395476"/>
    <w:rsid w:val="003B184F"/>
    <w:rsid w:val="003B4DFC"/>
    <w:rsid w:val="003B791B"/>
    <w:rsid w:val="003D5F77"/>
    <w:rsid w:val="003F0724"/>
    <w:rsid w:val="00403436"/>
    <w:rsid w:val="00403649"/>
    <w:rsid w:val="00406A1B"/>
    <w:rsid w:val="00421821"/>
    <w:rsid w:val="0043189C"/>
    <w:rsid w:val="00434DC2"/>
    <w:rsid w:val="004370CA"/>
    <w:rsid w:val="004670A9"/>
    <w:rsid w:val="0047776C"/>
    <w:rsid w:val="00484730"/>
    <w:rsid w:val="0049190E"/>
    <w:rsid w:val="004943B3"/>
    <w:rsid w:val="004C0818"/>
    <w:rsid w:val="004C625A"/>
    <w:rsid w:val="004E57CC"/>
    <w:rsid w:val="00507EB0"/>
    <w:rsid w:val="00522599"/>
    <w:rsid w:val="00524754"/>
    <w:rsid w:val="00552BCC"/>
    <w:rsid w:val="005553A7"/>
    <w:rsid w:val="00562C2B"/>
    <w:rsid w:val="00571A80"/>
    <w:rsid w:val="0057447C"/>
    <w:rsid w:val="00583B48"/>
    <w:rsid w:val="005901CF"/>
    <w:rsid w:val="005D030D"/>
    <w:rsid w:val="005D3DD1"/>
    <w:rsid w:val="005E2EDE"/>
    <w:rsid w:val="00610FA7"/>
    <w:rsid w:val="006610E7"/>
    <w:rsid w:val="0066708F"/>
    <w:rsid w:val="006734FC"/>
    <w:rsid w:val="006974A4"/>
    <w:rsid w:val="006A1472"/>
    <w:rsid w:val="006A1E4D"/>
    <w:rsid w:val="006B7ADE"/>
    <w:rsid w:val="006C0217"/>
    <w:rsid w:val="006D0ADF"/>
    <w:rsid w:val="006D78A3"/>
    <w:rsid w:val="006E0716"/>
    <w:rsid w:val="007110B8"/>
    <w:rsid w:val="00741990"/>
    <w:rsid w:val="00762D93"/>
    <w:rsid w:val="00781B95"/>
    <w:rsid w:val="007825B5"/>
    <w:rsid w:val="0078269C"/>
    <w:rsid w:val="0078339E"/>
    <w:rsid w:val="00786271"/>
    <w:rsid w:val="00792E3E"/>
    <w:rsid w:val="007A6928"/>
    <w:rsid w:val="007B347A"/>
    <w:rsid w:val="007B35EA"/>
    <w:rsid w:val="007B4AFB"/>
    <w:rsid w:val="007E0BE7"/>
    <w:rsid w:val="007E13BB"/>
    <w:rsid w:val="00816521"/>
    <w:rsid w:val="008209A3"/>
    <w:rsid w:val="00826D2C"/>
    <w:rsid w:val="008363D6"/>
    <w:rsid w:val="0084279A"/>
    <w:rsid w:val="008639A6"/>
    <w:rsid w:val="00866464"/>
    <w:rsid w:val="00893874"/>
    <w:rsid w:val="008B04B7"/>
    <w:rsid w:val="008B1500"/>
    <w:rsid w:val="008B4F1C"/>
    <w:rsid w:val="008B5441"/>
    <w:rsid w:val="008B59AC"/>
    <w:rsid w:val="008B6092"/>
    <w:rsid w:val="008C1A5F"/>
    <w:rsid w:val="008C2731"/>
    <w:rsid w:val="008C69CF"/>
    <w:rsid w:val="008E337B"/>
    <w:rsid w:val="008E5443"/>
    <w:rsid w:val="008E64BF"/>
    <w:rsid w:val="008F7476"/>
    <w:rsid w:val="009039F9"/>
    <w:rsid w:val="009221D3"/>
    <w:rsid w:val="0092296C"/>
    <w:rsid w:val="00922FBD"/>
    <w:rsid w:val="009351AD"/>
    <w:rsid w:val="0098273E"/>
    <w:rsid w:val="009A5101"/>
    <w:rsid w:val="009A77F4"/>
    <w:rsid w:val="009B3619"/>
    <w:rsid w:val="009B38F5"/>
    <w:rsid w:val="009B5327"/>
    <w:rsid w:val="009B7B4B"/>
    <w:rsid w:val="009C486D"/>
    <w:rsid w:val="009C67EE"/>
    <w:rsid w:val="009C754E"/>
    <w:rsid w:val="009D2C62"/>
    <w:rsid w:val="009E07ED"/>
    <w:rsid w:val="009F71A9"/>
    <w:rsid w:val="00A06EA7"/>
    <w:rsid w:val="00A20B1A"/>
    <w:rsid w:val="00A3696B"/>
    <w:rsid w:val="00A422D2"/>
    <w:rsid w:val="00A46013"/>
    <w:rsid w:val="00A54B1C"/>
    <w:rsid w:val="00A63A25"/>
    <w:rsid w:val="00A852E6"/>
    <w:rsid w:val="00A90E7E"/>
    <w:rsid w:val="00AA5BD8"/>
    <w:rsid w:val="00AA67B0"/>
    <w:rsid w:val="00AA67CE"/>
    <w:rsid w:val="00AB1518"/>
    <w:rsid w:val="00AB32AB"/>
    <w:rsid w:val="00AB4900"/>
    <w:rsid w:val="00AC22EA"/>
    <w:rsid w:val="00AC477B"/>
    <w:rsid w:val="00AC5B21"/>
    <w:rsid w:val="00AC629A"/>
    <w:rsid w:val="00AE2160"/>
    <w:rsid w:val="00AE22BC"/>
    <w:rsid w:val="00B036CC"/>
    <w:rsid w:val="00B23AD1"/>
    <w:rsid w:val="00B248F6"/>
    <w:rsid w:val="00B313F8"/>
    <w:rsid w:val="00B42D08"/>
    <w:rsid w:val="00B461DE"/>
    <w:rsid w:val="00B50ED9"/>
    <w:rsid w:val="00BA4267"/>
    <w:rsid w:val="00BB0EFA"/>
    <w:rsid w:val="00BC63BE"/>
    <w:rsid w:val="00BE5130"/>
    <w:rsid w:val="00BE7755"/>
    <w:rsid w:val="00BF4F73"/>
    <w:rsid w:val="00C022EE"/>
    <w:rsid w:val="00C07665"/>
    <w:rsid w:val="00C1721C"/>
    <w:rsid w:val="00C450B9"/>
    <w:rsid w:val="00C46418"/>
    <w:rsid w:val="00C573C0"/>
    <w:rsid w:val="00C62F97"/>
    <w:rsid w:val="00C65112"/>
    <w:rsid w:val="00C8423A"/>
    <w:rsid w:val="00C87FFB"/>
    <w:rsid w:val="00C9125A"/>
    <w:rsid w:val="00C91E30"/>
    <w:rsid w:val="00C9496E"/>
    <w:rsid w:val="00CA1F79"/>
    <w:rsid w:val="00CB133A"/>
    <w:rsid w:val="00CB788C"/>
    <w:rsid w:val="00CC0E55"/>
    <w:rsid w:val="00CD1844"/>
    <w:rsid w:val="00CE12B1"/>
    <w:rsid w:val="00CE4BD9"/>
    <w:rsid w:val="00CE6481"/>
    <w:rsid w:val="00CF08FB"/>
    <w:rsid w:val="00CF11B8"/>
    <w:rsid w:val="00D15E97"/>
    <w:rsid w:val="00D30916"/>
    <w:rsid w:val="00D42152"/>
    <w:rsid w:val="00D42BAB"/>
    <w:rsid w:val="00D50544"/>
    <w:rsid w:val="00D5315B"/>
    <w:rsid w:val="00D609B1"/>
    <w:rsid w:val="00D6394D"/>
    <w:rsid w:val="00D64CBC"/>
    <w:rsid w:val="00D66F08"/>
    <w:rsid w:val="00DA0D70"/>
    <w:rsid w:val="00DA3718"/>
    <w:rsid w:val="00DB0289"/>
    <w:rsid w:val="00DB16EA"/>
    <w:rsid w:val="00DB7A7A"/>
    <w:rsid w:val="00DC0ECD"/>
    <w:rsid w:val="00DC2D2E"/>
    <w:rsid w:val="00DC5E5A"/>
    <w:rsid w:val="00DC5ED7"/>
    <w:rsid w:val="00DE798C"/>
    <w:rsid w:val="00DF68A4"/>
    <w:rsid w:val="00E212FB"/>
    <w:rsid w:val="00E2623D"/>
    <w:rsid w:val="00E641C5"/>
    <w:rsid w:val="00E71258"/>
    <w:rsid w:val="00E7163F"/>
    <w:rsid w:val="00E7698C"/>
    <w:rsid w:val="00E824DA"/>
    <w:rsid w:val="00EA2F16"/>
    <w:rsid w:val="00EB0786"/>
    <w:rsid w:val="00EB5D08"/>
    <w:rsid w:val="00EC3F86"/>
    <w:rsid w:val="00EE5580"/>
    <w:rsid w:val="00EF53E1"/>
    <w:rsid w:val="00F14D35"/>
    <w:rsid w:val="00F17D72"/>
    <w:rsid w:val="00F203D6"/>
    <w:rsid w:val="00F22288"/>
    <w:rsid w:val="00F241C2"/>
    <w:rsid w:val="00F25971"/>
    <w:rsid w:val="00F261B2"/>
    <w:rsid w:val="00F318F0"/>
    <w:rsid w:val="00F336D9"/>
    <w:rsid w:val="00F44770"/>
    <w:rsid w:val="00F458F7"/>
    <w:rsid w:val="00F62661"/>
    <w:rsid w:val="00F7138D"/>
    <w:rsid w:val="00F7486F"/>
    <w:rsid w:val="00F7699A"/>
    <w:rsid w:val="00F83FAA"/>
    <w:rsid w:val="00FB31FA"/>
    <w:rsid w:val="00FC3324"/>
    <w:rsid w:val="00FC3D7A"/>
    <w:rsid w:val="00FC4BDD"/>
    <w:rsid w:val="00FD397A"/>
    <w:rsid w:val="00FE11E1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574E8"/>
  <w15:docId w15:val="{45B2D7E4-F21E-4DDE-A24D-632465D4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762D93"/>
    <w:pPr>
      <w:ind w:left="720"/>
      <w:contextualSpacing/>
    </w:pPr>
  </w:style>
  <w:style w:type="paragraph" w:customStyle="1" w:styleId="Default">
    <w:name w:val="Default"/>
    <w:rsid w:val="00C464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300C5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39547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tibor lehoczky</cp:lastModifiedBy>
  <cp:revision>3</cp:revision>
  <cp:lastPrinted>2016-06-14T07:57:00Z</cp:lastPrinted>
  <dcterms:created xsi:type="dcterms:W3CDTF">2022-07-25T09:23:00Z</dcterms:created>
  <dcterms:modified xsi:type="dcterms:W3CDTF">2022-08-02T08:15:00Z</dcterms:modified>
</cp:coreProperties>
</file>